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5202" w14:textId="77777777" w:rsidR="000C67AC" w:rsidRDefault="00D0304E">
      <w:r>
        <w:rPr>
          <w:rFonts w:hint="eastAsia"/>
          <w:sz w:val="28"/>
          <w:szCs w:val="28"/>
        </w:rPr>
        <w:t>◆中越ブロック　介護技術研修</w:t>
      </w:r>
    </w:p>
    <w:p w14:paraId="3E010EC3" w14:textId="77777777" w:rsidR="000C67AC" w:rsidRDefault="00D0304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52"/>
          <w:szCs w:val="52"/>
        </w:rPr>
        <w:t>「これで良いのか介護技術」</w:t>
      </w:r>
    </w:p>
    <w:p w14:paraId="49A02861" w14:textId="77777777" w:rsidR="000C67AC" w:rsidRPr="00327010" w:rsidRDefault="00D0304E">
      <w:pPr>
        <w:jc w:val="left"/>
        <w:rPr>
          <w:rFonts w:asciiTheme="minorEastAsia" w:hAnsiTheme="minorEastAsia" w:cstheme="minorEastAsia"/>
          <w:sz w:val="24"/>
        </w:rPr>
      </w:pPr>
      <w:r>
        <w:rPr>
          <w:rFonts w:asciiTheme="majorEastAsia" w:eastAsiaTheme="majorEastAsia" w:hAnsiTheme="majorEastAsia" w:cstheme="majorEastAsia" w:hint="eastAsia"/>
          <w:sz w:val="24"/>
        </w:rPr>
        <w:t xml:space="preserve">　</w:t>
      </w:r>
      <w:r w:rsidR="00327010" w:rsidRPr="00327010">
        <w:rPr>
          <w:rFonts w:asciiTheme="minorEastAsia" w:hAnsiTheme="minorEastAsia" w:cstheme="majorEastAsia" w:hint="eastAsia"/>
          <w:sz w:val="24"/>
        </w:rPr>
        <w:t>日常、</w:t>
      </w:r>
      <w:r w:rsidRPr="00327010">
        <w:rPr>
          <w:rFonts w:asciiTheme="minorEastAsia" w:hAnsiTheme="minorEastAsia" w:cstheme="minorEastAsia" w:hint="eastAsia"/>
          <w:sz w:val="24"/>
        </w:rPr>
        <w:t>行っている介助方法に疑問はありませんか？“こんな介助でいいのかな”“もう少し良い方法はないのかなぁ”と悩みながら行っていることを話し合う勉強会を開催します。</w:t>
      </w:r>
    </w:p>
    <w:p w14:paraId="2039ED67" w14:textId="77777777" w:rsidR="000C67AC" w:rsidRPr="00327010" w:rsidRDefault="000C67AC">
      <w:pPr>
        <w:jc w:val="left"/>
        <w:rPr>
          <w:rFonts w:asciiTheme="minorEastAsia" w:hAnsiTheme="minorEastAsia" w:cstheme="majorEastAsia"/>
          <w:sz w:val="24"/>
        </w:rPr>
      </w:pPr>
    </w:p>
    <w:p w14:paraId="69554BED"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１　主　  催　　公益社団法人新潟県介護福祉士会　中越ブロック</w:t>
      </w:r>
    </w:p>
    <w:p w14:paraId="084EB631" w14:textId="77777777" w:rsidR="00715A0D" w:rsidRPr="003F7F77" w:rsidRDefault="00715A0D">
      <w:pPr>
        <w:jc w:val="left"/>
        <w:rPr>
          <w:rFonts w:asciiTheme="minorEastAsia" w:hAnsiTheme="minorEastAsia" w:cstheme="minorEastAsia"/>
          <w:sz w:val="22"/>
          <w:szCs w:val="22"/>
        </w:rPr>
      </w:pPr>
    </w:p>
    <w:p w14:paraId="4EB02947"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２　対 象 者　　介護職員及び介護に関心のある方（会場参加定員　12名）</w:t>
      </w:r>
    </w:p>
    <w:p w14:paraId="572C5A77" w14:textId="77777777" w:rsidR="00715A0D" w:rsidRPr="003F7F77" w:rsidRDefault="00715A0D">
      <w:pPr>
        <w:jc w:val="left"/>
        <w:rPr>
          <w:rFonts w:asciiTheme="minorEastAsia" w:hAnsiTheme="minorEastAsia" w:cstheme="minorEastAsia"/>
          <w:sz w:val="22"/>
          <w:szCs w:val="22"/>
        </w:rPr>
      </w:pPr>
    </w:p>
    <w:p w14:paraId="5B97609E" w14:textId="66064259"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３　日　  程　　 1回目　令和3年12月 </w:t>
      </w:r>
      <w:r w:rsidR="009D4FE5" w:rsidRPr="003F7F77">
        <w:rPr>
          <w:rFonts w:asciiTheme="minorEastAsia" w:hAnsiTheme="minorEastAsia" w:cstheme="minorEastAsia" w:hint="eastAsia"/>
          <w:sz w:val="22"/>
          <w:szCs w:val="22"/>
        </w:rPr>
        <w:t xml:space="preserve"> 4</w:t>
      </w:r>
      <w:r w:rsidRPr="003F7F77">
        <w:rPr>
          <w:rFonts w:asciiTheme="minorEastAsia" w:hAnsiTheme="minorEastAsia" w:cstheme="minorEastAsia" w:hint="eastAsia"/>
          <w:sz w:val="22"/>
          <w:szCs w:val="22"/>
        </w:rPr>
        <w:t>日　13：</w:t>
      </w:r>
      <w:r w:rsidR="009D4FE5" w:rsidRPr="003F7F77">
        <w:rPr>
          <w:rFonts w:asciiTheme="minorEastAsia" w:hAnsiTheme="minorEastAsia" w:cstheme="minorEastAsia" w:hint="eastAsia"/>
          <w:sz w:val="22"/>
          <w:szCs w:val="22"/>
        </w:rPr>
        <w:t>30</w:t>
      </w:r>
      <w:r w:rsidRPr="003F7F77">
        <w:rPr>
          <w:rFonts w:asciiTheme="minorEastAsia" w:hAnsiTheme="minorEastAsia" w:cstheme="minorEastAsia" w:hint="eastAsia"/>
          <w:sz w:val="22"/>
          <w:szCs w:val="22"/>
        </w:rPr>
        <w:t>～15：</w:t>
      </w:r>
      <w:r w:rsidR="009D4FE5" w:rsidRPr="003F7F77">
        <w:rPr>
          <w:rFonts w:asciiTheme="minorEastAsia" w:hAnsiTheme="minorEastAsia" w:cstheme="minorEastAsia" w:hint="eastAsia"/>
          <w:sz w:val="22"/>
          <w:szCs w:val="22"/>
        </w:rPr>
        <w:t>30</w:t>
      </w:r>
      <w:r w:rsidR="007F7D35" w:rsidRPr="003F7F77">
        <w:rPr>
          <w:rFonts w:asciiTheme="minorEastAsia" w:hAnsiTheme="minorEastAsia" w:cstheme="minorEastAsia" w:hint="eastAsia"/>
          <w:sz w:val="22"/>
          <w:szCs w:val="22"/>
        </w:rPr>
        <w:t xml:space="preserve">　（受付1</w:t>
      </w:r>
      <w:r w:rsidR="007F7D35" w:rsidRPr="003F7F77">
        <w:rPr>
          <w:rFonts w:asciiTheme="minorEastAsia" w:hAnsiTheme="minorEastAsia" w:cstheme="minorEastAsia"/>
          <w:sz w:val="22"/>
          <w:szCs w:val="22"/>
        </w:rPr>
        <w:t>3:00</w:t>
      </w:r>
      <w:r w:rsidR="007F7D35" w:rsidRPr="003F7F77">
        <w:rPr>
          <w:rFonts w:asciiTheme="minorEastAsia" w:hAnsiTheme="minorEastAsia" w:cstheme="minorEastAsia" w:hint="eastAsia"/>
          <w:sz w:val="22"/>
          <w:szCs w:val="22"/>
        </w:rPr>
        <w:t>～）</w:t>
      </w:r>
    </w:p>
    <w:p w14:paraId="596281FC" w14:textId="1EE518B1"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2回目  令和4年 １月 </w:t>
      </w:r>
      <w:r w:rsidR="009D4FE5" w:rsidRPr="003F7F77">
        <w:rPr>
          <w:rFonts w:asciiTheme="minorEastAsia" w:hAnsiTheme="minorEastAsia" w:cstheme="minorEastAsia" w:hint="eastAsia"/>
          <w:sz w:val="22"/>
          <w:szCs w:val="22"/>
        </w:rPr>
        <w:t>22</w:t>
      </w:r>
      <w:r w:rsidRPr="003F7F77">
        <w:rPr>
          <w:rFonts w:asciiTheme="minorEastAsia" w:hAnsiTheme="minorEastAsia" w:cstheme="minorEastAsia" w:hint="eastAsia"/>
          <w:sz w:val="22"/>
          <w:szCs w:val="22"/>
        </w:rPr>
        <w:t>日　13：</w:t>
      </w:r>
      <w:r w:rsidR="009D4FE5" w:rsidRPr="003F7F77">
        <w:rPr>
          <w:rFonts w:asciiTheme="minorEastAsia" w:hAnsiTheme="minorEastAsia" w:cstheme="minorEastAsia" w:hint="eastAsia"/>
          <w:sz w:val="22"/>
          <w:szCs w:val="22"/>
        </w:rPr>
        <w:t>30</w:t>
      </w:r>
      <w:r w:rsidRPr="003F7F77">
        <w:rPr>
          <w:rFonts w:asciiTheme="minorEastAsia" w:hAnsiTheme="minorEastAsia" w:cstheme="minorEastAsia" w:hint="eastAsia"/>
          <w:sz w:val="22"/>
          <w:szCs w:val="22"/>
        </w:rPr>
        <w:t>～15：</w:t>
      </w:r>
      <w:r w:rsidR="009D4FE5" w:rsidRPr="003F7F77">
        <w:rPr>
          <w:rFonts w:asciiTheme="minorEastAsia" w:hAnsiTheme="minorEastAsia" w:cstheme="minorEastAsia" w:hint="eastAsia"/>
          <w:sz w:val="22"/>
          <w:szCs w:val="22"/>
        </w:rPr>
        <w:t>30</w:t>
      </w:r>
      <w:r w:rsidR="007F7D35" w:rsidRPr="003F7F77">
        <w:rPr>
          <w:rFonts w:asciiTheme="minorEastAsia" w:hAnsiTheme="minorEastAsia" w:cstheme="minorEastAsia" w:hint="eastAsia"/>
          <w:sz w:val="22"/>
          <w:szCs w:val="22"/>
        </w:rPr>
        <w:t xml:space="preserve">　（受付1</w:t>
      </w:r>
      <w:r w:rsidR="007F7D35" w:rsidRPr="003F7F77">
        <w:rPr>
          <w:rFonts w:asciiTheme="minorEastAsia" w:hAnsiTheme="minorEastAsia" w:cstheme="minorEastAsia"/>
          <w:sz w:val="22"/>
          <w:szCs w:val="22"/>
        </w:rPr>
        <w:t>3:00</w:t>
      </w:r>
      <w:r w:rsidR="007F7D35" w:rsidRPr="003F7F77">
        <w:rPr>
          <w:rFonts w:asciiTheme="minorEastAsia" w:hAnsiTheme="minorEastAsia" w:cstheme="minorEastAsia" w:hint="eastAsia"/>
          <w:sz w:val="22"/>
          <w:szCs w:val="22"/>
        </w:rPr>
        <w:t>～）</w:t>
      </w:r>
    </w:p>
    <w:p w14:paraId="332192AA" w14:textId="77777777" w:rsidR="00715A0D" w:rsidRPr="003F7F77" w:rsidRDefault="00715A0D">
      <w:pPr>
        <w:jc w:val="left"/>
        <w:rPr>
          <w:rFonts w:asciiTheme="minorEastAsia" w:hAnsiTheme="minorEastAsia" w:cstheme="minorEastAsia"/>
          <w:sz w:val="22"/>
          <w:szCs w:val="22"/>
        </w:rPr>
      </w:pPr>
    </w:p>
    <w:p w14:paraId="2A044FBD" w14:textId="77777777" w:rsidR="00327010"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４　会　  場    長岡介護福祉専門学校　あゆみ　　</w:t>
      </w:r>
    </w:p>
    <w:p w14:paraId="0273C02F" w14:textId="77777777" w:rsidR="00327010" w:rsidRPr="003F7F77" w:rsidRDefault="009D4FE5">
      <w:pPr>
        <w:jc w:val="left"/>
        <w:rPr>
          <w:rFonts w:asciiTheme="minorEastAsia" w:hAnsiTheme="minorEastAsia" w:cstheme="minorEastAsia"/>
          <w:sz w:val="22"/>
          <w:szCs w:val="22"/>
        </w:rPr>
      </w:pPr>
      <w:r w:rsidRPr="003F7F77">
        <w:rPr>
          <w:rFonts w:asciiTheme="minorEastAsia" w:hAnsiTheme="minorEastAsia" w:cstheme="minorEastAsia"/>
          <w:sz w:val="22"/>
          <w:szCs w:val="22"/>
        </w:rPr>
        <w:t xml:space="preserve">　　　　　　　　　　　（住所：</w:t>
      </w:r>
      <w:r w:rsidR="00327010" w:rsidRPr="003F7F77">
        <w:rPr>
          <w:rFonts w:asciiTheme="minorEastAsia" w:hAnsiTheme="minorEastAsia" w:cstheme="minorEastAsia"/>
          <w:sz w:val="22"/>
          <w:szCs w:val="22"/>
        </w:rPr>
        <w:t>長岡市福住1丁目7-21</w:t>
      </w:r>
      <w:r w:rsidRPr="003F7F77">
        <w:rPr>
          <w:rFonts w:asciiTheme="minorEastAsia" w:hAnsiTheme="minorEastAsia" w:cstheme="minorEastAsia"/>
          <w:sz w:val="22"/>
          <w:szCs w:val="22"/>
        </w:rPr>
        <w:t>）</w:t>
      </w:r>
      <w:r w:rsidR="00327010" w:rsidRPr="003F7F77">
        <w:rPr>
          <w:rFonts w:asciiTheme="minorEastAsia" w:hAnsiTheme="minorEastAsia" w:cstheme="minorEastAsia" w:hint="eastAsia"/>
          <w:sz w:val="22"/>
          <w:szCs w:val="22"/>
        </w:rPr>
        <w:t xml:space="preserve">　</w:t>
      </w:r>
    </w:p>
    <w:p w14:paraId="2DA0793B" w14:textId="77777777" w:rsidR="00715A0D" w:rsidRPr="003F7F77" w:rsidRDefault="00715A0D">
      <w:pPr>
        <w:jc w:val="left"/>
        <w:rPr>
          <w:rFonts w:asciiTheme="minorEastAsia" w:hAnsiTheme="minorEastAsia" w:cstheme="minorEastAsia"/>
          <w:sz w:val="22"/>
          <w:szCs w:val="22"/>
        </w:rPr>
      </w:pPr>
    </w:p>
    <w:p w14:paraId="0057A215" w14:textId="7FCE3CC1"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５　内　  容　　</w:t>
      </w:r>
      <w:r w:rsidR="00CA4CE8">
        <w:rPr>
          <w:rFonts w:asciiTheme="minorEastAsia" w:hAnsiTheme="minorEastAsia" w:cstheme="minorEastAsia" w:hint="eastAsia"/>
          <w:sz w:val="22"/>
          <w:szCs w:val="22"/>
        </w:rPr>
        <w:t>裏面</w:t>
      </w:r>
      <w:r w:rsidRPr="003F7F77">
        <w:rPr>
          <w:rFonts w:asciiTheme="minorEastAsia" w:hAnsiTheme="minorEastAsia" w:cstheme="minorEastAsia" w:hint="eastAsia"/>
          <w:sz w:val="22"/>
          <w:szCs w:val="22"/>
        </w:rPr>
        <w:t>申込用紙</w:t>
      </w:r>
      <w:r w:rsidR="00CA4CE8">
        <w:rPr>
          <w:rFonts w:asciiTheme="minorEastAsia" w:hAnsiTheme="minorEastAsia" w:cstheme="minorEastAsia" w:hint="eastAsia"/>
          <w:sz w:val="22"/>
          <w:szCs w:val="22"/>
        </w:rPr>
        <w:t xml:space="preserve">　</w:t>
      </w:r>
      <w:r w:rsidRPr="003F7F77">
        <w:rPr>
          <w:rFonts w:asciiTheme="minorEastAsia" w:hAnsiTheme="minorEastAsia" w:cstheme="minorEastAsia" w:hint="eastAsia"/>
          <w:sz w:val="22"/>
          <w:szCs w:val="22"/>
        </w:rPr>
        <w:t>下段にある「日常の介護の疑問等」に投稿された内容を題材にして経験</w:t>
      </w:r>
    </w:p>
    <w:p w14:paraId="3CF1BB59"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豊かな当会会員が進行役を担い、参加者同士で課題解決に向けて話し合う全員参加型</w:t>
      </w:r>
    </w:p>
    <w:p w14:paraId="20AD1642" w14:textId="2B345EE5"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の</w:t>
      </w:r>
      <w:r w:rsidR="007F7D35" w:rsidRPr="003F7F77">
        <w:rPr>
          <w:rFonts w:asciiTheme="minorEastAsia" w:hAnsiTheme="minorEastAsia" w:cstheme="minorEastAsia" w:hint="eastAsia"/>
          <w:sz w:val="22"/>
          <w:szCs w:val="22"/>
        </w:rPr>
        <w:t>研修会</w:t>
      </w:r>
      <w:r w:rsidRPr="003F7F77">
        <w:rPr>
          <w:rFonts w:asciiTheme="minorEastAsia" w:hAnsiTheme="minorEastAsia" w:cstheme="minorEastAsia" w:hint="eastAsia"/>
          <w:sz w:val="22"/>
          <w:szCs w:val="22"/>
        </w:rPr>
        <w:t>です。「Zoom Cloud Meetings」を使用したオンライン参加も可能です。</w:t>
      </w:r>
    </w:p>
    <w:p w14:paraId="2B3BAA6F" w14:textId="77777777" w:rsidR="00715A0D" w:rsidRPr="003F7F77" w:rsidRDefault="00715A0D">
      <w:pPr>
        <w:jc w:val="left"/>
        <w:rPr>
          <w:rFonts w:asciiTheme="minorEastAsia" w:hAnsiTheme="minorEastAsia" w:cstheme="minorEastAsia"/>
          <w:sz w:val="22"/>
          <w:szCs w:val="22"/>
        </w:rPr>
      </w:pPr>
    </w:p>
    <w:p w14:paraId="740C5AFB" w14:textId="190B34DD" w:rsidR="003F7F77"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６　参 加 費　　会員　</w:t>
      </w:r>
      <w:r w:rsidR="0031700E" w:rsidRPr="003F7F77">
        <w:rPr>
          <w:rFonts w:asciiTheme="minorEastAsia" w:hAnsiTheme="minorEastAsia" w:cstheme="minorEastAsia" w:hint="eastAsia"/>
          <w:sz w:val="22"/>
          <w:szCs w:val="22"/>
        </w:rPr>
        <w:t>1,000</w:t>
      </w:r>
      <w:r w:rsidRPr="003F7F77">
        <w:rPr>
          <w:rFonts w:asciiTheme="minorEastAsia" w:hAnsiTheme="minorEastAsia" w:cstheme="minorEastAsia" w:hint="eastAsia"/>
          <w:sz w:val="22"/>
          <w:szCs w:val="22"/>
        </w:rPr>
        <w:t>円　　非会員</w:t>
      </w:r>
      <w:r w:rsidR="0031700E" w:rsidRPr="003F7F77">
        <w:rPr>
          <w:rFonts w:asciiTheme="minorEastAsia" w:hAnsiTheme="minorEastAsia" w:cstheme="minorEastAsia" w:hint="eastAsia"/>
          <w:sz w:val="22"/>
          <w:szCs w:val="22"/>
        </w:rPr>
        <w:t>2</w:t>
      </w:r>
      <w:r w:rsidRPr="003F7F77">
        <w:rPr>
          <w:rFonts w:asciiTheme="minorEastAsia" w:hAnsiTheme="minorEastAsia" w:cstheme="minorEastAsia" w:hint="eastAsia"/>
          <w:sz w:val="22"/>
          <w:szCs w:val="22"/>
        </w:rPr>
        <w:t>,000円</w:t>
      </w:r>
    </w:p>
    <w:p w14:paraId="27835A57"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w:t>
      </w:r>
    </w:p>
    <w:p w14:paraId="752D7FA3"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７　締 切 日　</w:t>
      </w:r>
      <w:r w:rsidR="00153C80" w:rsidRPr="003F7F77">
        <w:rPr>
          <w:rFonts w:asciiTheme="minorEastAsia" w:hAnsiTheme="minorEastAsia" w:cstheme="minorEastAsia" w:hint="eastAsia"/>
          <w:sz w:val="22"/>
          <w:szCs w:val="22"/>
        </w:rPr>
        <w:t xml:space="preserve">　１回目　11/20（土）　2回目　1</w:t>
      </w:r>
      <w:r w:rsidR="00153C80" w:rsidRPr="003F7F77">
        <w:rPr>
          <w:rFonts w:asciiTheme="minorEastAsia" w:hAnsiTheme="minorEastAsia" w:cstheme="minorEastAsia"/>
          <w:sz w:val="22"/>
          <w:szCs w:val="22"/>
        </w:rPr>
        <w:t>/8（土）</w:t>
      </w:r>
    </w:p>
    <w:p w14:paraId="6D868DB8" w14:textId="77777777" w:rsidR="00715A0D" w:rsidRPr="003F7F77" w:rsidRDefault="00715A0D">
      <w:pPr>
        <w:jc w:val="left"/>
        <w:rPr>
          <w:rFonts w:asciiTheme="minorEastAsia" w:hAnsiTheme="minorEastAsia" w:cstheme="minorEastAsia"/>
          <w:sz w:val="22"/>
          <w:szCs w:val="22"/>
        </w:rPr>
      </w:pPr>
    </w:p>
    <w:p w14:paraId="5DF7AF46"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８　準　　備　　会場参加者は、実技に適した服装と内履き、筆記用具の持参をお願いいたします。</w:t>
      </w:r>
    </w:p>
    <w:p w14:paraId="020BEBC5"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「Zoom　Cloud Meetings</w:t>
      </w:r>
      <w:r w:rsidR="00327010" w:rsidRPr="003F7F77">
        <w:rPr>
          <w:rFonts w:asciiTheme="minorEastAsia" w:hAnsiTheme="minorEastAsia" w:cstheme="minorEastAsia" w:hint="eastAsia"/>
          <w:sz w:val="22"/>
          <w:szCs w:val="22"/>
        </w:rPr>
        <w:t>」を使用したオンライン参加者は、Zoom</w:t>
      </w:r>
      <w:r w:rsidRPr="003F7F77">
        <w:rPr>
          <w:rFonts w:asciiTheme="minorEastAsia" w:hAnsiTheme="minorEastAsia" w:cstheme="minorEastAsia" w:hint="eastAsia"/>
          <w:sz w:val="22"/>
          <w:szCs w:val="22"/>
        </w:rPr>
        <w:t>アプリをダウンロ</w:t>
      </w:r>
    </w:p>
    <w:p w14:paraId="1E60A827"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ードやアップロードをお願いいたします。インターネット環境やマイク、カメラな</w:t>
      </w:r>
    </w:p>
    <w:p w14:paraId="7D1FB3DD"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どの準備もお願いいたします。参加費入金確認後、研修会日2日前に参加メールを</w:t>
      </w:r>
    </w:p>
    <w:p w14:paraId="44441202" w14:textId="77777777" w:rsidR="000C67AC"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送信いたします。当会メール「kaigo@sage.ocn.ne.jp」を受信可能に設定ください。</w:t>
      </w:r>
    </w:p>
    <w:p w14:paraId="02739FC9" w14:textId="77777777" w:rsidR="00715A0D" w:rsidRPr="003F7F77" w:rsidRDefault="00715A0D">
      <w:pPr>
        <w:jc w:val="left"/>
        <w:rPr>
          <w:rFonts w:asciiTheme="minorEastAsia" w:hAnsiTheme="minorEastAsia" w:cstheme="minorEastAsia"/>
          <w:sz w:val="22"/>
          <w:szCs w:val="22"/>
        </w:rPr>
      </w:pPr>
    </w:p>
    <w:p w14:paraId="351DE004" w14:textId="7A3FA0B5" w:rsidR="000C67AC" w:rsidRPr="003F7F77" w:rsidRDefault="00715A0D" w:rsidP="00095B43">
      <w:pPr>
        <w:ind w:left="1760" w:hangingChars="800" w:hanging="1760"/>
        <w:rPr>
          <w:rFonts w:asciiTheme="minorEastAsia" w:hAnsiTheme="minorEastAsia" w:cstheme="minorEastAsia"/>
          <w:sz w:val="22"/>
          <w:szCs w:val="22"/>
        </w:rPr>
      </w:pPr>
      <w:r w:rsidRPr="003F7F77">
        <w:rPr>
          <w:rFonts w:asciiTheme="minorEastAsia" w:hAnsiTheme="minorEastAsia" w:cstheme="minorEastAsia" w:hint="eastAsia"/>
          <w:sz w:val="22"/>
          <w:szCs w:val="22"/>
        </w:rPr>
        <w:t>９　申込方法　　裏面の</w:t>
      </w:r>
      <w:r w:rsidR="00D0304E" w:rsidRPr="003F7F77">
        <w:rPr>
          <w:rFonts w:asciiTheme="minorEastAsia" w:hAnsiTheme="minorEastAsia" w:cstheme="minorEastAsia" w:hint="eastAsia"/>
          <w:sz w:val="22"/>
          <w:szCs w:val="22"/>
        </w:rPr>
        <w:t>申込書に記入の上、</w:t>
      </w:r>
      <w:r w:rsidR="00270FA9">
        <w:rPr>
          <w:rFonts w:asciiTheme="minorEastAsia" w:hAnsiTheme="minorEastAsia" w:cstheme="minorEastAsia" w:hint="eastAsia"/>
          <w:sz w:val="22"/>
          <w:szCs w:val="22"/>
        </w:rPr>
        <w:t>メール、</w:t>
      </w:r>
      <w:r w:rsidR="00D0304E" w:rsidRPr="003F7F77">
        <w:rPr>
          <w:rFonts w:asciiTheme="minorEastAsia" w:hAnsiTheme="minorEastAsia" w:cstheme="minorEastAsia" w:hint="eastAsia"/>
          <w:sz w:val="22"/>
          <w:szCs w:val="22"/>
        </w:rPr>
        <w:t>fax、郵便等でお申し込みください。当会HPからもお申込できます。申込締切後、参加費納入振込書用紙をお送り致します。参加費納入ができ次第申込受理となります。定員を超えるお申込みがあった場合は、連絡をさせていただ</w:t>
      </w:r>
    </w:p>
    <w:p w14:paraId="5627D1B8" w14:textId="0A52D597" w:rsidR="000C67AC" w:rsidRDefault="00D0304E">
      <w:pPr>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き、お断りさせていただく場合があります。</w:t>
      </w:r>
    </w:p>
    <w:p w14:paraId="26D8B003" w14:textId="77777777" w:rsidR="00CA4CE8" w:rsidRPr="00095B43" w:rsidRDefault="00CA4CE8">
      <w:pPr>
        <w:rPr>
          <w:rFonts w:asciiTheme="minorEastAsia" w:hAnsiTheme="minorEastAsia" w:cstheme="minorEastAsia"/>
          <w:sz w:val="20"/>
          <w:szCs w:val="20"/>
        </w:rPr>
      </w:pPr>
    </w:p>
    <w:p w14:paraId="50A558A2" w14:textId="77777777" w:rsidR="000C67AC" w:rsidRPr="00CA4CE8" w:rsidRDefault="00D0304E">
      <w:pPr>
        <w:rPr>
          <w:rFonts w:asciiTheme="majorEastAsia" w:eastAsiaTheme="majorEastAsia" w:hAnsiTheme="majorEastAsia" w:cstheme="minorEastAsia"/>
          <w:sz w:val="22"/>
          <w:szCs w:val="22"/>
        </w:rPr>
      </w:pPr>
      <w:r w:rsidRPr="003F7F77">
        <w:rPr>
          <w:rFonts w:asciiTheme="minorEastAsia" w:hAnsiTheme="minorEastAsia" w:cstheme="minorEastAsia" w:hint="eastAsia"/>
          <w:sz w:val="22"/>
          <w:szCs w:val="22"/>
        </w:rPr>
        <w:t xml:space="preserve">　　　　　　　　</w:t>
      </w:r>
      <w:r w:rsidRPr="00CA4CE8">
        <w:rPr>
          <w:rFonts w:asciiTheme="majorEastAsia" w:eastAsiaTheme="majorEastAsia" w:hAnsiTheme="majorEastAsia" w:cstheme="minorEastAsia" w:hint="eastAsia"/>
          <w:sz w:val="22"/>
          <w:szCs w:val="22"/>
        </w:rPr>
        <w:t>公益社団法人新潟県介護福祉士会　事務局</w:t>
      </w:r>
    </w:p>
    <w:p w14:paraId="7246220E" w14:textId="77777777" w:rsidR="000C67AC" w:rsidRPr="00CA4CE8" w:rsidRDefault="00D0304E">
      <w:pPr>
        <w:jc w:val="left"/>
        <w:rPr>
          <w:rFonts w:asciiTheme="majorEastAsia" w:eastAsiaTheme="majorEastAsia" w:hAnsiTheme="majorEastAsia" w:cstheme="minorEastAsia"/>
          <w:sz w:val="22"/>
          <w:szCs w:val="22"/>
        </w:rPr>
      </w:pPr>
      <w:r w:rsidRPr="00CA4CE8">
        <w:rPr>
          <w:rFonts w:asciiTheme="majorEastAsia" w:eastAsiaTheme="majorEastAsia" w:hAnsiTheme="majorEastAsia" w:cstheme="minorEastAsia" w:hint="eastAsia"/>
          <w:sz w:val="22"/>
          <w:szCs w:val="22"/>
        </w:rPr>
        <w:t xml:space="preserve">　　　　　　　　〒950-0994　新潟市中央区上所2－2－2　新潟ユニゾンプラザ　3階</w:t>
      </w:r>
    </w:p>
    <w:p w14:paraId="07955FD0" w14:textId="44D492AD" w:rsidR="000C67AC" w:rsidRPr="00CA4CE8" w:rsidRDefault="00D0304E">
      <w:pPr>
        <w:jc w:val="left"/>
        <w:rPr>
          <w:rFonts w:asciiTheme="majorEastAsia" w:eastAsiaTheme="majorEastAsia" w:hAnsiTheme="majorEastAsia" w:cstheme="minorEastAsia"/>
          <w:sz w:val="22"/>
          <w:szCs w:val="22"/>
        </w:rPr>
      </w:pPr>
      <w:r w:rsidRPr="003F7F77">
        <w:rPr>
          <w:rFonts w:asciiTheme="minorEastAsia" w:hAnsiTheme="minorEastAsia" w:cstheme="minorEastAsia" w:hint="eastAsia"/>
          <w:sz w:val="22"/>
          <w:szCs w:val="22"/>
        </w:rPr>
        <w:t xml:space="preserve">　　　　　　     </w:t>
      </w:r>
      <w:r w:rsidRPr="00CA4CE8">
        <w:rPr>
          <w:rFonts w:asciiTheme="majorEastAsia" w:eastAsiaTheme="majorEastAsia" w:hAnsiTheme="majorEastAsia" w:cstheme="minorEastAsia" w:hint="eastAsia"/>
          <w:sz w:val="22"/>
          <w:szCs w:val="22"/>
        </w:rPr>
        <w:t xml:space="preserve">℡：025-281-5531　fax：025－281-7710　</w:t>
      </w:r>
      <w:r w:rsidR="00CA4CE8">
        <w:rPr>
          <w:rFonts w:asciiTheme="majorEastAsia" w:eastAsiaTheme="majorEastAsia" w:hAnsiTheme="majorEastAsia" w:cstheme="minorEastAsia" w:hint="eastAsia"/>
          <w:sz w:val="22"/>
          <w:szCs w:val="22"/>
        </w:rPr>
        <w:t>mail</w:t>
      </w:r>
      <w:r w:rsidR="00CA4CE8">
        <w:rPr>
          <w:rFonts w:asciiTheme="majorEastAsia" w:eastAsiaTheme="majorEastAsia" w:hAnsiTheme="majorEastAsia" w:cstheme="minorEastAsia"/>
          <w:sz w:val="22"/>
          <w:szCs w:val="22"/>
        </w:rPr>
        <w:t>: kaigo@sage.ocn.ne.jp</w:t>
      </w:r>
    </w:p>
    <w:p w14:paraId="08895142" w14:textId="77777777" w:rsidR="00715A0D" w:rsidRPr="003F7F77" w:rsidRDefault="00715A0D">
      <w:pPr>
        <w:jc w:val="left"/>
        <w:rPr>
          <w:rFonts w:asciiTheme="minorEastAsia" w:hAnsiTheme="minorEastAsia" w:cstheme="minorEastAsia"/>
          <w:sz w:val="22"/>
          <w:szCs w:val="22"/>
        </w:rPr>
      </w:pPr>
    </w:p>
    <w:p w14:paraId="16FF0847" w14:textId="77777777" w:rsidR="000C67AC" w:rsidRPr="003F7F77" w:rsidRDefault="00D0304E">
      <w:pPr>
        <w:numPr>
          <w:ilvl w:val="0"/>
          <w:numId w:val="1"/>
        </w:num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そ の 他　　新型コロナウイルス感染拡大防止の対策にご協力をお願い致します。新型コロナウイ</w:t>
      </w:r>
    </w:p>
    <w:p w14:paraId="50ED4137" w14:textId="77777777" w:rsidR="009D4FE5" w:rsidRPr="003F7F77" w:rsidRDefault="00D0304E">
      <w:pPr>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 xml:space="preserve">　　　　　　　　ルス感染拡大の状況により、延期又は中止になることがあります。</w:t>
      </w:r>
      <w:r w:rsidR="009D4FE5" w:rsidRPr="003F7F77">
        <w:rPr>
          <w:rFonts w:asciiTheme="minorEastAsia" w:hAnsiTheme="minorEastAsia" w:cstheme="minorEastAsia" w:hint="eastAsia"/>
          <w:sz w:val="22"/>
          <w:szCs w:val="22"/>
        </w:rPr>
        <w:t>中止の場合、申し</w:t>
      </w:r>
    </w:p>
    <w:p w14:paraId="38EBC860" w14:textId="77777777" w:rsidR="009D4FE5" w:rsidRPr="003F7F77" w:rsidRDefault="009D4FE5" w:rsidP="009D4FE5">
      <w:pPr>
        <w:ind w:firstLineChars="800" w:firstLine="1760"/>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込み頂きました方へはご連絡いたします。また当会ホームページに開催の可否が掲載</w:t>
      </w:r>
    </w:p>
    <w:p w14:paraId="4872EC35" w14:textId="77777777" w:rsidR="000C67AC" w:rsidRPr="003F7F77" w:rsidRDefault="009D4FE5" w:rsidP="009D4FE5">
      <w:pPr>
        <w:ind w:firstLineChars="800" w:firstLine="1760"/>
        <w:jc w:val="left"/>
        <w:rPr>
          <w:rFonts w:asciiTheme="minorEastAsia" w:hAnsiTheme="minorEastAsia" w:cstheme="minorEastAsia"/>
          <w:sz w:val="22"/>
          <w:szCs w:val="22"/>
        </w:rPr>
      </w:pPr>
      <w:r w:rsidRPr="003F7F77">
        <w:rPr>
          <w:rFonts w:asciiTheme="minorEastAsia" w:hAnsiTheme="minorEastAsia" w:cstheme="minorEastAsia" w:hint="eastAsia"/>
          <w:sz w:val="22"/>
          <w:szCs w:val="22"/>
        </w:rPr>
        <w:t>する</w:t>
      </w:r>
      <w:r w:rsidR="00D0304E" w:rsidRPr="003F7F77">
        <w:rPr>
          <w:rFonts w:asciiTheme="minorEastAsia" w:hAnsiTheme="minorEastAsia" w:cstheme="minorEastAsia" w:hint="eastAsia"/>
          <w:sz w:val="22"/>
          <w:szCs w:val="22"/>
        </w:rPr>
        <w:t>こともございます。</w:t>
      </w:r>
    </w:p>
    <w:p w14:paraId="7BDC8537" w14:textId="77777777" w:rsidR="00715A0D" w:rsidRPr="003F7F77" w:rsidRDefault="00715A0D">
      <w:pPr>
        <w:jc w:val="left"/>
        <w:rPr>
          <w:rFonts w:asciiTheme="minorEastAsia" w:hAnsiTheme="minorEastAsia" w:cstheme="minorEastAsia"/>
          <w:sz w:val="22"/>
          <w:szCs w:val="22"/>
        </w:rPr>
      </w:pPr>
    </w:p>
    <w:p w14:paraId="55EF989F" w14:textId="77777777" w:rsidR="00715A0D" w:rsidRDefault="00715A0D">
      <w:pPr>
        <w:jc w:val="left"/>
        <w:rPr>
          <w:rFonts w:asciiTheme="minorEastAsia" w:hAnsiTheme="minorEastAsia" w:cstheme="minorEastAsia"/>
          <w:szCs w:val="21"/>
        </w:rPr>
      </w:pPr>
    </w:p>
    <w:p w14:paraId="63BEFF86" w14:textId="77777777" w:rsidR="00715A0D" w:rsidRDefault="00715A0D">
      <w:pPr>
        <w:jc w:val="left"/>
        <w:rPr>
          <w:rFonts w:asciiTheme="minorEastAsia" w:hAnsiTheme="minorEastAsia" w:cstheme="minorEastAsia"/>
          <w:szCs w:val="21"/>
        </w:rPr>
      </w:pPr>
    </w:p>
    <w:p w14:paraId="315DA9DF" w14:textId="77777777" w:rsidR="00715A0D" w:rsidRDefault="00715A0D">
      <w:pPr>
        <w:jc w:val="left"/>
        <w:rPr>
          <w:rFonts w:asciiTheme="minorEastAsia" w:hAnsiTheme="minorEastAsia" w:cstheme="minorEastAsia"/>
          <w:szCs w:val="21"/>
        </w:rPr>
      </w:pPr>
    </w:p>
    <w:p w14:paraId="575A6DC4" w14:textId="77777777" w:rsidR="00715A0D" w:rsidRPr="00327010" w:rsidRDefault="00715A0D">
      <w:pPr>
        <w:jc w:val="left"/>
        <w:rPr>
          <w:rFonts w:asciiTheme="minorEastAsia" w:hAnsiTheme="minorEastAsia" w:cstheme="minorEastAsia"/>
          <w:szCs w:val="21"/>
        </w:rPr>
      </w:pPr>
    </w:p>
    <w:p w14:paraId="40DFE342" w14:textId="521D9649" w:rsidR="00BB0F15" w:rsidRPr="00B22472" w:rsidRDefault="00D0304E">
      <w:pPr>
        <w:rPr>
          <w:rFonts w:asciiTheme="majorEastAsia" w:eastAsiaTheme="majorEastAsia" w:hAnsiTheme="majorEastAsia" w:cstheme="minorEastAsia" w:hint="eastAsia"/>
          <w:sz w:val="28"/>
          <w:szCs w:val="28"/>
        </w:rPr>
      </w:pPr>
      <w:r w:rsidRPr="00CA4CE8">
        <w:rPr>
          <w:rFonts w:asciiTheme="majorEastAsia" w:eastAsiaTheme="majorEastAsia" w:hAnsiTheme="majorEastAsia" w:cstheme="minorEastAsia" w:hint="eastAsia"/>
          <w:sz w:val="28"/>
          <w:szCs w:val="28"/>
        </w:rPr>
        <w:t>＜参加申込書＞</w:t>
      </w:r>
      <w:r w:rsidR="00863E63">
        <w:rPr>
          <w:rFonts w:asciiTheme="majorEastAsia" w:eastAsiaTheme="majorEastAsia" w:hAnsiTheme="majorEastAsia" w:cstheme="minorEastAsia" w:hint="eastAsia"/>
          <w:sz w:val="28"/>
          <w:szCs w:val="28"/>
        </w:rPr>
        <w:t xml:space="preserve">　→　【　1回目　・　2回目　】に申し込みます</w:t>
      </w:r>
    </w:p>
    <w:tbl>
      <w:tblPr>
        <w:tblStyle w:val="a3"/>
        <w:tblW w:w="9920" w:type="dxa"/>
        <w:tblLayout w:type="fixed"/>
        <w:tblLook w:val="04A0" w:firstRow="1" w:lastRow="0" w:firstColumn="1" w:lastColumn="0" w:noHBand="0" w:noVBand="1"/>
      </w:tblPr>
      <w:tblGrid>
        <w:gridCol w:w="1635"/>
        <w:gridCol w:w="3356"/>
        <w:gridCol w:w="705"/>
        <w:gridCol w:w="1626"/>
        <w:gridCol w:w="2598"/>
      </w:tblGrid>
      <w:tr w:rsidR="00327010" w:rsidRPr="00327010" w14:paraId="7D32B247" w14:textId="77777777">
        <w:trPr>
          <w:trHeight w:val="312"/>
        </w:trPr>
        <w:tc>
          <w:tcPr>
            <w:tcW w:w="1635" w:type="dxa"/>
            <w:vAlign w:val="center"/>
          </w:tcPr>
          <w:p w14:paraId="689BC9F1"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フリガナ</w:t>
            </w:r>
          </w:p>
        </w:tc>
        <w:tc>
          <w:tcPr>
            <w:tcW w:w="3356" w:type="dxa"/>
            <w:vAlign w:val="center"/>
          </w:tcPr>
          <w:p w14:paraId="3B9F1D82" w14:textId="77777777" w:rsidR="000C67AC" w:rsidRPr="00095B43" w:rsidRDefault="000C67AC">
            <w:pPr>
              <w:jc w:val="center"/>
              <w:rPr>
                <w:rFonts w:asciiTheme="majorEastAsia" w:eastAsiaTheme="majorEastAsia" w:hAnsiTheme="majorEastAsia" w:cstheme="minorEastAsia"/>
                <w:sz w:val="24"/>
              </w:rPr>
            </w:pPr>
          </w:p>
        </w:tc>
        <w:tc>
          <w:tcPr>
            <w:tcW w:w="705" w:type="dxa"/>
            <w:vMerge w:val="restart"/>
            <w:vAlign w:val="center"/>
          </w:tcPr>
          <w:p w14:paraId="623BE0D6"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男</w:t>
            </w:r>
          </w:p>
          <w:p w14:paraId="2E2D5F10"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女</w:t>
            </w:r>
          </w:p>
        </w:tc>
        <w:tc>
          <w:tcPr>
            <w:tcW w:w="1626" w:type="dxa"/>
            <w:vMerge w:val="restart"/>
            <w:vAlign w:val="center"/>
          </w:tcPr>
          <w:p w14:paraId="1DA4C32E"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会員番号</w:t>
            </w:r>
          </w:p>
        </w:tc>
        <w:tc>
          <w:tcPr>
            <w:tcW w:w="2598" w:type="dxa"/>
            <w:vMerge w:val="restart"/>
            <w:vAlign w:val="center"/>
          </w:tcPr>
          <w:p w14:paraId="54E0716F" w14:textId="77777777" w:rsidR="000C67AC" w:rsidRPr="00095B43" w:rsidRDefault="00D0304E">
            <w:pPr>
              <w:jc w:val="left"/>
              <w:rPr>
                <w:rFonts w:asciiTheme="majorEastAsia" w:eastAsiaTheme="majorEastAsia" w:hAnsiTheme="majorEastAsia" w:cstheme="minorEastAsia"/>
                <w:szCs w:val="21"/>
              </w:rPr>
            </w:pPr>
            <w:r w:rsidRPr="00095B43">
              <w:rPr>
                <w:rFonts w:asciiTheme="majorEastAsia" w:eastAsiaTheme="majorEastAsia" w:hAnsiTheme="majorEastAsia" w:cstheme="minorEastAsia" w:hint="eastAsia"/>
                <w:szCs w:val="21"/>
              </w:rPr>
              <w:t>会　員 15－</w:t>
            </w:r>
          </w:p>
          <w:p w14:paraId="416C923B" w14:textId="77777777" w:rsidR="000C67AC" w:rsidRPr="00095B43" w:rsidRDefault="00D0304E">
            <w:pPr>
              <w:rPr>
                <w:rFonts w:asciiTheme="majorEastAsia" w:eastAsiaTheme="majorEastAsia" w:hAnsiTheme="majorEastAsia" w:cstheme="minorEastAsia"/>
                <w:szCs w:val="21"/>
              </w:rPr>
            </w:pPr>
            <w:r w:rsidRPr="00095B43">
              <w:rPr>
                <w:rFonts w:asciiTheme="majorEastAsia" w:eastAsiaTheme="majorEastAsia" w:hAnsiTheme="majorEastAsia" w:cstheme="minorEastAsia" w:hint="eastAsia"/>
                <w:szCs w:val="21"/>
              </w:rPr>
              <w:t>非会員</w:t>
            </w:r>
          </w:p>
        </w:tc>
      </w:tr>
      <w:tr w:rsidR="00327010" w:rsidRPr="00327010" w14:paraId="09A977BF" w14:textId="77777777" w:rsidTr="00CA4CE8">
        <w:trPr>
          <w:trHeight w:val="747"/>
        </w:trPr>
        <w:tc>
          <w:tcPr>
            <w:tcW w:w="1635" w:type="dxa"/>
            <w:vAlign w:val="center"/>
          </w:tcPr>
          <w:p w14:paraId="1CEE4DA0"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申込氏名</w:t>
            </w:r>
          </w:p>
        </w:tc>
        <w:tc>
          <w:tcPr>
            <w:tcW w:w="3356" w:type="dxa"/>
            <w:vAlign w:val="center"/>
          </w:tcPr>
          <w:p w14:paraId="7D24A21A" w14:textId="77777777" w:rsidR="000C67AC" w:rsidRPr="00095B43" w:rsidRDefault="000C67AC">
            <w:pPr>
              <w:jc w:val="center"/>
              <w:rPr>
                <w:rFonts w:asciiTheme="majorEastAsia" w:eastAsiaTheme="majorEastAsia" w:hAnsiTheme="majorEastAsia" w:cstheme="minorEastAsia"/>
                <w:sz w:val="24"/>
              </w:rPr>
            </w:pPr>
          </w:p>
          <w:p w14:paraId="016BBB62" w14:textId="77777777" w:rsidR="000C67AC" w:rsidRPr="00095B43" w:rsidRDefault="000C67AC">
            <w:pPr>
              <w:jc w:val="center"/>
              <w:rPr>
                <w:rFonts w:asciiTheme="majorEastAsia" w:eastAsiaTheme="majorEastAsia" w:hAnsiTheme="majorEastAsia" w:cstheme="minorEastAsia"/>
                <w:sz w:val="24"/>
              </w:rPr>
            </w:pPr>
          </w:p>
        </w:tc>
        <w:tc>
          <w:tcPr>
            <w:tcW w:w="705" w:type="dxa"/>
            <w:vMerge/>
            <w:vAlign w:val="center"/>
          </w:tcPr>
          <w:p w14:paraId="1D003C80" w14:textId="77777777" w:rsidR="000C67AC" w:rsidRPr="00095B43" w:rsidRDefault="000C67AC">
            <w:pPr>
              <w:jc w:val="center"/>
              <w:rPr>
                <w:rFonts w:asciiTheme="majorEastAsia" w:eastAsiaTheme="majorEastAsia" w:hAnsiTheme="majorEastAsia" w:cstheme="minorEastAsia"/>
                <w:sz w:val="24"/>
              </w:rPr>
            </w:pPr>
          </w:p>
        </w:tc>
        <w:tc>
          <w:tcPr>
            <w:tcW w:w="1626" w:type="dxa"/>
            <w:vMerge/>
            <w:vAlign w:val="center"/>
          </w:tcPr>
          <w:p w14:paraId="2D1DC030" w14:textId="77777777" w:rsidR="000C67AC" w:rsidRPr="00095B43" w:rsidRDefault="000C67AC">
            <w:pPr>
              <w:jc w:val="center"/>
              <w:rPr>
                <w:rFonts w:asciiTheme="majorEastAsia" w:eastAsiaTheme="majorEastAsia" w:hAnsiTheme="majorEastAsia" w:cstheme="minorEastAsia"/>
                <w:sz w:val="24"/>
              </w:rPr>
            </w:pPr>
          </w:p>
        </w:tc>
        <w:tc>
          <w:tcPr>
            <w:tcW w:w="2598" w:type="dxa"/>
            <w:vMerge/>
            <w:vAlign w:val="center"/>
          </w:tcPr>
          <w:p w14:paraId="6962AD91" w14:textId="77777777" w:rsidR="000C67AC" w:rsidRPr="00095B43" w:rsidRDefault="000C67AC">
            <w:pPr>
              <w:rPr>
                <w:rFonts w:asciiTheme="majorEastAsia" w:eastAsiaTheme="majorEastAsia" w:hAnsiTheme="majorEastAsia" w:cstheme="minorEastAsia"/>
                <w:sz w:val="24"/>
              </w:rPr>
            </w:pPr>
          </w:p>
        </w:tc>
      </w:tr>
      <w:tr w:rsidR="00327010" w:rsidRPr="00327010" w14:paraId="5BF33929" w14:textId="77777777" w:rsidTr="00CA4CE8">
        <w:trPr>
          <w:trHeight w:val="971"/>
        </w:trPr>
        <w:tc>
          <w:tcPr>
            <w:tcW w:w="1635" w:type="dxa"/>
            <w:vAlign w:val="center"/>
          </w:tcPr>
          <w:p w14:paraId="456390EF"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メールアドレス</w:t>
            </w:r>
          </w:p>
        </w:tc>
        <w:tc>
          <w:tcPr>
            <w:tcW w:w="4061" w:type="dxa"/>
            <w:gridSpan w:val="2"/>
            <w:vAlign w:val="center"/>
          </w:tcPr>
          <w:p w14:paraId="17BC03A8" w14:textId="77777777" w:rsidR="000C67AC" w:rsidRPr="00095B43" w:rsidRDefault="000C67AC">
            <w:pPr>
              <w:jc w:val="center"/>
              <w:rPr>
                <w:rFonts w:asciiTheme="majorEastAsia" w:eastAsiaTheme="majorEastAsia" w:hAnsiTheme="majorEastAsia" w:cstheme="minorEastAsia"/>
                <w:sz w:val="24"/>
              </w:rPr>
            </w:pPr>
          </w:p>
          <w:p w14:paraId="22E50DEA" w14:textId="77777777" w:rsidR="000C67AC" w:rsidRPr="00095B43" w:rsidRDefault="000C67AC">
            <w:pPr>
              <w:jc w:val="center"/>
              <w:rPr>
                <w:rFonts w:asciiTheme="majorEastAsia" w:eastAsiaTheme="majorEastAsia" w:hAnsiTheme="majorEastAsia" w:cstheme="minorEastAsia"/>
                <w:sz w:val="24"/>
              </w:rPr>
            </w:pPr>
          </w:p>
        </w:tc>
        <w:tc>
          <w:tcPr>
            <w:tcW w:w="1626" w:type="dxa"/>
            <w:vAlign w:val="center"/>
          </w:tcPr>
          <w:p w14:paraId="4853813B"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勤務先の</w:t>
            </w:r>
          </w:p>
          <w:p w14:paraId="46918941"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事業所名</w:t>
            </w:r>
          </w:p>
        </w:tc>
        <w:tc>
          <w:tcPr>
            <w:tcW w:w="2598" w:type="dxa"/>
            <w:vAlign w:val="center"/>
          </w:tcPr>
          <w:p w14:paraId="584B4DC4" w14:textId="77777777" w:rsidR="000C67AC" w:rsidRPr="00095B43" w:rsidRDefault="000C67AC">
            <w:pPr>
              <w:jc w:val="center"/>
              <w:rPr>
                <w:rFonts w:asciiTheme="majorEastAsia" w:eastAsiaTheme="majorEastAsia" w:hAnsiTheme="majorEastAsia" w:cstheme="minorEastAsia"/>
                <w:sz w:val="24"/>
              </w:rPr>
            </w:pPr>
          </w:p>
        </w:tc>
      </w:tr>
      <w:tr w:rsidR="00327010" w:rsidRPr="00327010" w14:paraId="14A5D902" w14:textId="77777777" w:rsidTr="00CA4CE8">
        <w:trPr>
          <w:trHeight w:val="843"/>
        </w:trPr>
        <w:tc>
          <w:tcPr>
            <w:tcW w:w="1635" w:type="dxa"/>
            <w:vAlign w:val="center"/>
          </w:tcPr>
          <w:p w14:paraId="1CE4B562"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連絡先</w:t>
            </w:r>
          </w:p>
          <w:p w14:paraId="0D0F4221"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住所</w:t>
            </w:r>
          </w:p>
        </w:tc>
        <w:tc>
          <w:tcPr>
            <w:tcW w:w="4061" w:type="dxa"/>
            <w:gridSpan w:val="2"/>
          </w:tcPr>
          <w:p w14:paraId="1D689115" w14:textId="77777777" w:rsidR="000C67AC" w:rsidRPr="00095B43" w:rsidRDefault="00D0304E">
            <w:pP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　　　－</w:t>
            </w:r>
          </w:p>
        </w:tc>
        <w:tc>
          <w:tcPr>
            <w:tcW w:w="1626" w:type="dxa"/>
            <w:vAlign w:val="center"/>
          </w:tcPr>
          <w:p w14:paraId="4F9282BB"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勤務先での</w:t>
            </w:r>
          </w:p>
          <w:p w14:paraId="42AE314D"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役職名</w:t>
            </w:r>
          </w:p>
        </w:tc>
        <w:tc>
          <w:tcPr>
            <w:tcW w:w="2598" w:type="dxa"/>
            <w:vAlign w:val="center"/>
          </w:tcPr>
          <w:p w14:paraId="2FA629FF" w14:textId="77777777" w:rsidR="000C67AC" w:rsidRPr="00095B43" w:rsidRDefault="000C67AC">
            <w:pPr>
              <w:jc w:val="center"/>
              <w:rPr>
                <w:rFonts w:asciiTheme="majorEastAsia" w:eastAsiaTheme="majorEastAsia" w:hAnsiTheme="majorEastAsia" w:cstheme="minorEastAsia"/>
                <w:sz w:val="24"/>
              </w:rPr>
            </w:pPr>
          </w:p>
        </w:tc>
      </w:tr>
      <w:tr w:rsidR="00327010" w:rsidRPr="00327010" w14:paraId="1E0947A3" w14:textId="77777777" w:rsidTr="00CA4CE8">
        <w:trPr>
          <w:trHeight w:val="1414"/>
        </w:trPr>
        <w:tc>
          <w:tcPr>
            <w:tcW w:w="1635" w:type="dxa"/>
            <w:vAlign w:val="center"/>
          </w:tcPr>
          <w:p w14:paraId="3982CC23"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日中連絡先</w:t>
            </w:r>
          </w:p>
          <w:p w14:paraId="24F4A352" w14:textId="6A353E75" w:rsidR="00CA4CE8"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電話</w:t>
            </w:r>
            <w:r w:rsidR="00CA4CE8" w:rsidRPr="00095B43">
              <w:rPr>
                <w:rFonts w:asciiTheme="majorEastAsia" w:eastAsiaTheme="majorEastAsia" w:hAnsiTheme="majorEastAsia" w:cstheme="minorEastAsia" w:hint="eastAsia"/>
                <w:sz w:val="24"/>
              </w:rPr>
              <w:t>番号</w:t>
            </w:r>
          </w:p>
          <w:p w14:paraId="69DE2D35" w14:textId="62D1C80E"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（携帯）</w:t>
            </w:r>
          </w:p>
        </w:tc>
        <w:tc>
          <w:tcPr>
            <w:tcW w:w="4061" w:type="dxa"/>
            <w:gridSpan w:val="2"/>
            <w:vAlign w:val="center"/>
          </w:tcPr>
          <w:p w14:paraId="0B7949EF" w14:textId="77777777" w:rsidR="000C67AC" w:rsidRPr="00095B43" w:rsidRDefault="000C67AC">
            <w:pPr>
              <w:jc w:val="center"/>
              <w:rPr>
                <w:rFonts w:asciiTheme="majorEastAsia" w:eastAsiaTheme="majorEastAsia" w:hAnsiTheme="majorEastAsia" w:cstheme="minorEastAsia"/>
                <w:sz w:val="24"/>
              </w:rPr>
            </w:pPr>
          </w:p>
        </w:tc>
        <w:tc>
          <w:tcPr>
            <w:tcW w:w="1626" w:type="dxa"/>
            <w:vAlign w:val="center"/>
          </w:tcPr>
          <w:p w14:paraId="47161D15" w14:textId="77777777"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介護職</w:t>
            </w:r>
          </w:p>
          <w:p w14:paraId="713410BC" w14:textId="77777777" w:rsidR="00CA4CE8"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実務経験</w:t>
            </w:r>
          </w:p>
          <w:p w14:paraId="36667E81" w14:textId="17AA0950" w:rsidR="000C67AC" w:rsidRPr="00095B43" w:rsidRDefault="00D0304E">
            <w:pPr>
              <w:jc w:val="cente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年数</w:t>
            </w:r>
          </w:p>
        </w:tc>
        <w:tc>
          <w:tcPr>
            <w:tcW w:w="2598" w:type="dxa"/>
            <w:vAlign w:val="center"/>
          </w:tcPr>
          <w:p w14:paraId="150FE678" w14:textId="77777777" w:rsidR="000C67AC" w:rsidRPr="00095B43" w:rsidRDefault="00D0304E">
            <w:pPr>
              <w:rPr>
                <w:rFonts w:asciiTheme="majorEastAsia" w:eastAsiaTheme="majorEastAsia" w:hAnsiTheme="majorEastAsia" w:cstheme="minorEastAsia"/>
                <w:sz w:val="24"/>
              </w:rPr>
            </w:pPr>
            <w:r w:rsidRPr="00095B43">
              <w:rPr>
                <w:rFonts w:asciiTheme="majorEastAsia" w:eastAsiaTheme="majorEastAsia" w:hAnsiTheme="majorEastAsia" w:cstheme="minorEastAsia" w:hint="eastAsia"/>
                <w:sz w:val="24"/>
              </w:rPr>
              <w:t xml:space="preserve">　　　年　　ヶ月</w:t>
            </w:r>
          </w:p>
        </w:tc>
      </w:tr>
      <w:tr w:rsidR="00327010" w:rsidRPr="00CA4CE8" w14:paraId="45B32252" w14:textId="77777777">
        <w:trPr>
          <w:trHeight w:val="1226"/>
        </w:trPr>
        <w:tc>
          <w:tcPr>
            <w:tcW w:w="9920" w:type="dxa"/>
            <w:gridSpan w:val="5"/>
          </w:tcPr>
          <w:p w14:paraId="64621C97" w14:textId="07CB78AE" w:rsidR="000C67AC" w:rsidRPr="00CA4CE8" w:rsidRDefault="00D0304E">
            <w:pPr>
              <w:rPr>
                <w:rFonts w:asciiTheme="minorEastAsia" w:hAnsiTheme="minorEastAsia" w:cstheme="minorEastAsia"/>
                <w:sz w:val="20"/>
                <w:szCs w:val="20"/>
              </w:rPr>
            </w:pPr>
            <w:r w:rsidRPr="00327010">
              <w:rPr>
                <w:rFonts w:asciiTheme="minorEastAsia" w:hAnsiTheme="minorEastAsia" w:cstheme="minorEastAsia" w:hint="eastAsia"/>
                <w:sz w:val="20"/>
                <w:szCs w:val="20"/>
              </w:rPr>
              <w:t>日常の介護の疑問等</w:t>
            </w:r>
          </w:p>
          <w:p w14:paraId="22EFA98B" w14:textId="77777777" w:rsidR="000C67AC"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5F48076C" w14:textId="77777777" w:rsidR="00715A0D" w:rsidRPr="00715A0D" w:rsidRDefault="00715A0D">
            <w:pPr>
              <w:rPr>
                <w:rFonts w:asciiTheme="minorEastAsia" w:hAnsiTheme="minorEastAsia" w:cstheme="minorEastAsia"/>
                <w:color w:val="BFBFBF" w:themeColor="background1" w:themeShade="BF"/>
                <w:sz w:val="20"/>
                <w:szCs w:val="20"/>
                <w:u w:val="dotDash"/>
              </w:rPr>
            </w:pPr>
          </w:p>
          <w:p w14:paraId="6951907A" w14:textId="77777777" w:rsidR="00715A0D"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792074C7" w14:textId="77777777" w:rsidR="00715A0D" w:rsidRPr="00715A0D" w:rsidRDefault="00715A0D">
            <w:pPr>
              <w:rPr>
                <w:rFonts w:asciiTheme="minorEastAsia" w:hAnsiTheme="minorEastAsia" w:cstheme="minorEastAsia"/>
                <w:color w:val="BFBFBF" w:themeColor="background1" w:themeShade="BF"/>
                <w:sz w:val="20"/>
                <w:szCs w:val="20"/>
                <w:u w:val="dotDash"/>
              </w:rPr>
            </w:pPr>
          </w:p>
          <w:p w14:paraId="6D2CFC0A" w14:textId="77777777" w:rsidR="00715A0D"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71CDEE50" w14:textId="77777777" w:rsidR="00715A0D" w:rsidRPr="00715A0D" w:rsidRDefault="00715A0D">
            <w:pPr>
              <w:rPr>
                <w:rFonts w:asciiTheme="minorEastAsia" w:hAnsiTheme="minorEastAsia" w:cstheme="minorEastAsia"/>
                <w:color w:val="BFBFBF" w:themeColor="background1" w:themeShade="BF"/>
                <w:sz w:val="20"/>
                <w:szCs w:val="20"/>
                <w:u w:val="dotDash"/>
              </w:rPr>
            </w:pPr>
          </w:p>
          <w:p w14:paraId="043C5573" w14:textId="77777777" w:rsidR="00715A0D"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19A6BCED" w14:textId="77777777" w:rsidR="00715A0D" w:rsidRPr="00715A0D" w:rsidRDefault="00715A0D">
            <w:pPr>
              <w:rPr>
                <w:rFonts w:asciiTheme="minorEastAsia" w:hAnsiTheme="minorEastAsia" w:cstheme="minorEastAsia"/>
                <w:color w:val="BFBFBF" w:themeColor="background1" w:themeShade="BF"/>
                <w:sz w:val="20"/>
                <w:szCs w:val="20"/>
                <w:u w:val="dotDash"/>
              </w:rPr>
            </w:pPr>
          </w:p>
          <w:p w14:paraId="2CAA80A7" w14:textId="77777777" w:rsidR="00715A0D"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2416551F" w14:textId="77777777" w:rsidR="00715A0D" w:rsidRPr="00715A0D" w:rsidRDefault="00715A0D">
            <w:pPr>
              <w:rPr>
                <w:rFonts w:asciiTheme="minorEastAsia" w:hAnsiTheme="minorEastAsia" w:cstheme="minorEastAsia"/>
                <w:color w:val="BFBFBF" w:themeColor="background1" w:themeShade="BF"/>
                <w:sz w:val="20"/>
                <w:szCs w:val="20"/>
                <w:u w:val="dotDash"/>
              </w:rPr>
            </w:pPr>
          </w:p>
          <w:p w14:paraId="07CC408F" w14:textId="77777777" w:rsidR="00715A0D"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41D56D90" w14:textId="77777777" w:rsidR="00715A0D" w:rsidRPr="00715A0D" w:rsidRDefault="00715A0D">
            <w:pPr>
              <w:rPr>
                <w:rFonts w:asciiTheme="minorEastAsia" w:hAnsiTheme="minorEastAsia" w:cstheme="minorEastAsia"/>
                <w:color w:val="BFBFBF" w:themeColor="background1" w:themeShade="BF"/>
                <w:sz w:val="20"/>
                <w:szCs w:val="20"/>
                <w:u w:val="dotDash"/>
              </w:rPr>
            </w:pPr>
          </w:p>
          <w:p w14:paraId="33D90F52" w14:textId="77777777" w:rsidR="00715A0D"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292D86BF" w14:textId="77777777" w:rsidR="00715A0D" w:rsidRPr="00715A0D" w:rsidRDefault="00715A0D">
            <w:pPr>
              <w:rPr>
                <w:rFonts w:asciiTheme="minorEastAsia" w:hAnsiTheme="minorEastAsia" w:cstheme="minorEastAsia"/>
                <w:color w:val="BFBFBF" w:themeColor="background1" w:themeShade="BF"/>
                <w:sz w:val="20"/>
                <w:szCs w:val="20"/>
                <w:u w:val="dotDash"/>
              </w:rPr>
            </w:pPr>
          </w:p>
          <w:p w14:paraId="52970B94" w14:textId="77777777" w:rsidR="00715A0D" w:rsidRPr="00715A0D" w:rsidRDefault="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07A3FD78" w14:textId="77777777" w:rsidR="00715A0D" w:rsidRPr="00715A0D" w:rsidRDefault="00715A0D" w:rsidP="00715A0D">
            <w:pPr>
              <w:rPr>
                <w:rFonts w:asciiTheme="minorEastAsia" w:hAnsiTheme="minorEastAsia" w:cstheme="minorEastAsia"/>
                <w:color w:val="BFBFBF" w:themeColor="background1" w:themeShade="BF"/>
                <w:sz w:val="20"/>
                <w:szCs w:val="20"/>
              </w:rPr>
            </w:pPr>
          </w:p>
          <w:p w14:paraId="393F89C2"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5594B4E9"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p>
          <w:p w14:paraId="44ED3BE4"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5C1F6D39"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p>
          <w:p w14:paraId="3CAE03EA"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7AD90A89" w14:textId="77777777" w:rsidR="00715A0D" w:rsidRPr="00CA4CE8" w:rsidRDefault="00715A0D" w:rsidP="00715A0D">
            <w:pPr>
              <w:rPr>
                <w:rFonts w:asciiTheme="minorEastAsia" w:hAnsiTheme="minorEastAsia" w:cstheme="minorEastAsia"/>
                <w:color w:val="BFBFBF" w:themeColor="background1" w:themeShade="BF"/>
                <w:sz w:val="20"/>
                <w:szCs w:val="20"/>
                <w:u w:val="dotDash"/>
              </w:rPr>
            </w:pPr>
          </w:p>
          <w:p w14:paraId="73762480"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166330B9"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p>
          <w:p w14:paraId="7650E42C"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184E6A51"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p>
          <w:p w14:paraId="1351627F"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p w14:paraId="343C570A" w14:textId="77777777" w:rsidR="00715A0D" w:rsidRPr="00715A0D" w:rsidRDefault="00715A0D" w:rsidP="00715A0D">
            <w:pPr>
              <w:rPr>
                <w:rFonts w:asciiTheme="minorEastAsia" w:hAnsiTheme="minorEastAsia" w:cstheme="minorEastAsia"/>
                <w:color w:val="BFBFBF" w:themeColor="background1" w:themeShade="BF"/>
                <w:sz w:val="20"/>
                <w:szCs w:val="20"/>
                <w:u w:val="dotDash"/>
              </w:rPr>
            </w:pPr>
          </w:p>
          <w:p w14:paraId="46F87BD3" w14:textId="57AE2731" w:rsidR="000C67AC" w:rsidRPr="00715A0D" w:rsidRDefault="00715A0D" w:rsidP="00715A0D">
            <w:pPr>
              <w:rPr>
                <w:rFonts w:asciiTheme="minorEastAsia" w:hAnsiTheme="minorEastAsia" w:cstheme="minorEastAsia"/>
                <w:color w:val="BFBFBF" w:themeColor="background1" w:themeShade="BF"/>
                <w:sz w:val="20"/>
                <w:szCs w:val="20"/>
                <w:u w:val="dotDash"/>
              </w:rPr>
            </w:pPr>
            <w:r w:rsidRPr="00715A0D">
              <w:rPr>
                <w:rFonts w:asciiTheme="minorEastAsia" w:hAnsiTheme="minorEastAsia" w:cstheme="minorEastAsia"/>
                <w:color w:val="BFBFBF" w:themeColor="background1" w:themeShade="BF"/>
                <w:sz w:val="20"/>
                <w:szCs w:val="20"/>
                <w:u w:val="dotDash"/>
              </w:rPr>
              <w:t xml:space="preserve">　　　　　　　　　　　　　　　　　　　　　　　　　　　　　　　　　　　　　　　　　　　　　　　　　　　　　　　　　　　　　　　　　　　　　　　　　　　　　　　　　　　　　　　　　　　　　　　　　　　　　　　　　　　　　　　　　　　　　　　　　　　　　　　　　　　　　　　　　　　　　　　　　　　　　　　　　　　　　　　　　　　　　　　　　　　　　　　　　　　　　　　　　　　　　　　　　　　　　　　　　　　　　　　　　　　　　</w:t>
            </w:r>
          </w:p>
        </w:tc>
      </w:tr>
    </w:tbl>
    <w:p w14:paraId="0438875F" w14:textId="77777777" w:rsidR="000C67AC" w:rsidRPr="009D4FE5" w:rsidRDefault="00D0304E">
      <w:pPr>
        <w:rPr>
          <w:rFonts w:asciiTheme="minorEastAsia" w:hAnsiTheme="minorEastAsia" w:cstheme="minorEastAsia"/>
          <w:sz w:val="15"/>
          <w:szCs w:val="15"/>
        </w:rPr>
      </w:pPr>
      <w:r>
        <w:rPr>
          <w:rFonts w:asciiTheme="minorEastAsia" w:hAnsiTheme="minorEastAsia" w:cstheme="minorEastAsia" w:hint="eastAsia"/>
          <w:sz w:val="15"/>
          <w:szCs w:val="15"/>
        </w:rPr>
        <w:t>※ご記入頂きました個人情報は、本研修参加管理以外では使用いたしません。研修終了後は責任をもって処理いたしますのでご了承ください。</w:t>
      </w:r>
    </w:p>
    <w:sectPr w:rsidR="000C67AC" w:rsidRPr="009D4FE5" w:rsidSect="00715A0D">
      <w:pgSz w:w="11906" w:h="16838"/>
      <w:pgMar w:top="720" w:right="720" w:bottom="720" w:left="72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78E4" w14:textId="77777777" w:rsidR="002575D2" w:rsidRDefault="002575D2" w:rsidP="00715A0D">
      <w:r>
        <w:separator/>
      </w:r>
    </w:p>
  </w:endnote>
  <w:endnote w:type="continuationSeparator" w:id="0">
    <w:p w14:paraId="58CCFA9D" w14:textId="77777777" w:rsidR="002575D2" w:rsidRDefault="002575D2" w:rsidP="0071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A5A" w14:textId="77777777" w:rsidR="002575D2" w:rsidRDefault="002575D2" w:rsidP="00715A0D">
      <w:r>
        <w:separator/>
      </w:r>
    </w:p>
  </w:footnote>
  <w:footnote w:type="continuationSeparator" w:id="0">
    <w:p w14:paraId="51E1321B" w14:textId="77777777" w:rsidR="002575D2" w:rsidRDefault="002575D2" w:rsidP="00715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CCF28F"/>
    <w:multiLevelType w:val="singleLevel"/>
    <w:tmpl w:val="ABCCF28F"/>
    <w:lvl w:ilvl="0">
      <w:start w:val="10"/>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2D5856"/>
    <w:rsid w:val="00095B43"/>
    <w:rsid w:val="000C67AC"/>
    <w:rsid w:val="00153C80"/>
    <w:rsid w:val="002575D2"/>
    <w:rsid w:val="00270FA9"/>
    <w:rsid w:val="0031700E"/>
    <w:rsid w:val="00327010"/>
    <w:rsid w:val="003F7F77"/>
    <w:rsid w:val="00715A0D"/>
    <w:rsid w:val="007F7D35"/>
    <w:rsid w:val="00863E63"/>
    <w:rsid w:val="00931B1C"/>
    <w:rsid w:val="009D4FE5"/>
    <w:rsid w:val="00B22472"/>
    <w:rsid w:val="00BB0F15"/>
    <w:rsid w:val="00CA4CE8"/>
    <w:rsid w:val="00D0304E"/>
    <w:rsid w:val="1C9665A5"/>
    <w:rsid w:val="362D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93A9F0"/>
  <w15:docId w15:val="{24FA881A-3E91-4CE2-89B6-E980214C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15A0D"/>
    <w:pPr>
      <w:tabs>
        <w:tab w:val="center" w:pos="4252"/>
        <w:tab w:val="right" w:pos="8504"/>
      </w:tabs>
      <w:snapToGrid w:val="0"/>
    </w:pPr>
  </w:style>
  <w:style w:type="character" w:customStyle="1" w:styleId="a5">
    <w:name w:val="ヘッダー (文字)"/>
    <w:basedOn w:val="a0"/>
    <w:link w:val="a4"/>
    <w:rsid w:val="00715A0D"/>
    <w:rPr>
      <w:kern w:val="2"/>
      <w:sz w:val="21"/>
      <w:szCs w:val="24"/>
    </w:rPr>
  </w:style>
  <w:style w:type="paragraph" w:styleId="a6">
    <w:name w:val="footer"/>
    <w:basedOn w:val="a"/>
    <w:link w:val="a7"/>
    <w:rsid w:val="00715A0D"/>
    <w:pPr>
      <w:tabs>
        <w:tab w:val="center" w:pos="4252"/>
        <w:tab w:val="right" w:pos="8504"/>
      </w:tabs>
      <w:snapToGrid w:val="0"/>
    </w:pPr>
  </w:style>
  <w:style w:type="character" w:customStyle="1" w:styleId="a7">
    <w:name w:val="フッター (文字)"/>
    <w:basedOn w:val="a0"/>
    <w:link w:val="a6"/>
    <w:rsid w:val="00715A0D"/>
    <w:rPr>
      <w:kern w:val="2"/>
      <w:sz w:val="21"/>
      <w:szCs w:val="24"/>
    </w:rPr>
  </w:style>
  <w:style w:type="character" w:styleId="a8">
    <w:name w:val="Hyperlink"/>
    <w:basedOn w:val="a0"/>
    <w:rsid w:val="00715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1052</Words>
  <Characters>1420</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PCAKaikei</cp:lastModifiedBy>
  <cp:revision>9</cp:revision>
  <cp:lastPrinted>2021-08-27T06:58:00Z</cp:lastPrinted>
  <dcterms:created xsi:type="dcterms:W3CDTF">2021-08-27T06:27:00Z</dcterms:created>
  <dcterms:modified xsi:type="dcterms:W3CDTF">2021-08-27T07:10:00Z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